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51" w:rsidRDefault="002E46EC" w:rsidP="002E4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6EC">
        <w:rPr>
          <w:rFonts w:ascii="Times New Roman" w:hAnsi="Times New Roman" w:cs="Times New Roman"/>
          <w:sz w:val="24"/>
          <w:szCs w:val="24"/>
        </w:rPr>
        <w:t>PROTOKÓŁ REKLAMACYJNY</w:t>
      </w:r>
    </w:p>
    <w:p w:rsidR="002E46EC" w:rsidRDefault="002E46EC" w:rsidP="002E46EC">
      <w:pPr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6EC">
        <w:rPr>
          <w:rFonts w:ascii="Times New Roman" w:hAnsi="Times New Roman" w:cs="Times New Roman"/>
          <w:sz w:val="24"/>
          <w:szCs w:val="24"/>
        </w:rPr>
        <w:t>Ustalony termin wywozu odpadów………………………………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rzeczywistego odbioru odpadów (inny niż ustalony)…………………………</w:t>
      </w:r>
    </w:p>
    <w:p w:rsidR="002E46EC" w:rsidRPr="002E46EC" w:rsidRDefault="002E46EC" w:rsidP="002E46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Pr="002E46EC" w:rsidRDefault="002E46EC" w:rsidP="002E46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powody reklamacji…………………………………….........................................</w:t>
      </w: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wykonawcy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data                                                   Podpis zamawiającego   data</w:t>
      </w:r>
    </w:p>
    <w:p w:rsidR="002E46EC" w:rsidRP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…………………………………..</w:t>
      </w: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Default="002E46EC" w:rsidP="002E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6EC" w:rsidRPr="002E46EC" w:rsidRDefault="002E46EC" w:rsidP="002E46EC">
      <w:pPr>
        <w:rPr>
          <w:rFonts w:ascii="Times New Roman" w:hAnsi="Times New Roman" w:cs="Times New Roman"/>
          <w:sz w:val="24"/>
          <w:szCs w:val="24"/>
        </w:rPr>
      </w:pPr>
    </w:p>
    <w:sectPr w:rsidR="002E46EC" w:rsidRPr="002E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90D62"/>
    <w:multiLevelType w:val="hybridMultilevel"/>
    <w:tmpl w:val="4E46324E"/>
    <w:lvl w:ilvl="0" w:tplc="AA8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6A"/>
    <w:rsid w:val="00293F6A"/>
    <w:rsid w:val="002E46EC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7CF4"/>
  <w15:chartTrackingRefBased/>
  <w15:docId w15:val="{31B258CF-A1CC-4898-87AC-1471E54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2024-04-17T10:22:00Z</dcterms:created>
  <dcterms:modified xsi:type="dcterms:W3CDTF">2024-04-17T10:33:00Z</dcterms:modified>
</cp:coreProperties>
</file>